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00" w:rsidRPr="000E69EE" w:rsidRDefault="0057361E" w:rsidP="000E69EE">
      <w:pPr>
        <w:jc w:val="center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24"/>
          <w:szCs w:val="24"/>
        </w:rPr>
        <w:t>《固体物理》</w:t>
      </w:r>
      <w:r w:rsidR="008F4FF1">
        <w:rPr>
          <w:rFonts w:asciiTheme="minorEastAsia" w:hAnsiTheme="minorEastAsia" w:hint="eastAsia"/>
          <w:b/>
          <w:sz w:val="24"/>
          <w:szCs w:val="24"/>
        </w:rPr>
        <w:t>考试</w:t>
      </w:r>
      <w:r w:rsidR="00383500" w:rsidRPr="000E69EE">
        <w:rPr>
          <w:rFonts w:asciiTheme="minorEastAsia" w:hAnsiTheme="minorEastAsia" w:hint="eastAsia"/>
          <w:b/>
          <w:sz w:val="24"/>
          <w:szCs w:val="24"/>
        </w:rPr>
        <w:t>大纲</w:t>
      </w:r>
    </w:p>
    <w:p w:rsidR="00383500" w:rsidRPr="000E69EE" w:rsidRDefault="00383500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rPr>
          <w:rFonts w:asciiTheme="minorEastAsia" w:hAnsiTheme="minorEastAsia"/>
          <w:b/>
          <w:sz w:val="24"/>
          <w:szCs w:val="24"/>
        </w:rPr>
      </w:pPr>
      <w:r w:rsidRPr="000E69EE">
        <w:rPr>
          <w:rFonts w:asciiTheme="minorEastAsia" w:hAnsiTheme="minorEastAsia" w:hint="eastAsia"/>
          <w:b/>
          <w:sz w:val="24"/>
          <w:szCs w:val="24"/>
        </w:rPr>
        <w:t>一、基本要求</w:t>
      </w: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掌握晶体结构、晶格振动、能带理论和金属电子论、半导体电子论等内容。要求考生深入理解其基本概念，有清楚的物理图象，能够熟练掌握基本的物理方法，并具有综合运用所学知识分析问题和解决问题的能力。</w:t>
      </w:r>
    </w:p>
    <w:p w:rsidR="00383500" w:rsidRPr="000E69EE" w:rsidRDefault="00383500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rPr>
          <w:rFonts w:asciiTheme="minorEastAsia" w:hAnsiTheme="minorEastAsia"/>
          <w:b/>
          <w:sz w:val="24"/>
          <w:szCs w:val="24"/>
        </w:rPr>
      </w:pPr>
      <w:r w:rsidRPr="000E69EE">
        <w:rPr>
          <w:rFonts w:asciiTheme="minorEastAsia" w:hAnsiTheme="minorEastAsia" w:hint="eastAsia"/>
          <w:b/>
          <w:sz w:val="24"/>
          <w:szCs w:val="24"/>
        </w:rPr>
        <w:t>二、考试内容</w:t>
      </w:r>
    </w:p>
    <w:p w:rsid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1</w:t>
      </w:r>
      <w:r w:rsidR="000E69EE">
        <w:rPr>
          <w:rFonts w:asciiTheme="minorEastAsia" w:hAnsiTheme="minorEastAsia" w:hint="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晶体结构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单晶、准晶和非晶的结构上的差别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晶体中原子的排列特点、晶面、晶列、对称性和点阵的基本类型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（3）</w:t>
      </w:r>
      <w:r w:rsidR="00383500" w:rsidRPr="000E69EE">
        <w:rPr>
          <w:rFonts w:asciiTheme="minorEastAsia" w:hAnsiTheme="minorEastAsia" w:hint="eastAsia"/>
          <w:sz w:val="24"/>
          <w:szCs w:val="24"/>
        </w:rPr>
        <w:t>简单的晶体结构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（4）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倒易点阵和布里渊区</w:t>
      </w: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要求：理解单晶、准</w:t>
      </w:r>
      <w:r w:rsidRPr="000E69EE">
        <w:rPr>
          <w:rFonts w:asciiTheme="minorEastAsia" w:hAnsiTheme="minorEastAsia" w:hint="eastAsia"/>
          <w:sz w:val="24"/>
          <w:szCs w:val="24"/>
        </w:rPr>
        <w:t>晶</w:t>
      </w:r>
      <w:r w:rsidRPr="000E69EE">
        <w:rPr>
          <w:rFonts w:asciiTheme="minorEastAsia" w:hAnsiTheme="minorEastAsia"/>
          <w:sz w:val="24"/>
          <w:szCs w:val="24"/>
        </w:rPr>
        <w:t>和非</w:t>
      </w:r>
      <w:r w:rsidRPr="000E69EE">
        <w:rPr>
          <w:rFonts w:asciiTheme="minorEastAsia" w:hAnsiTheme="minorEastAsia" w:hint="eastAsia"/>
          <w:sz w:val="24"/>
          <w:szCs w:val="24"/>
        </w:rPr>
        <w:t>晶</w:t>
      </w:r>
      <w:r w:rsidRPr="000E69EE">
        <w:rPr>
          <w:rFonts w:asciiTheme="minorEastAsia" w:hAnsiTheme="minorEastAsia"/>
          <w:sz w:val="24"/>
          <w:szCs w:val="24"/>
        </w:rPr>
        <w:t>材料</w:t>
      </w:r>
      <w:r w:rsidRPr="000E69EE">
        <w:rPr>
          <w:rFonts w:asciiTheme="minorEastAsia" w:hAnsiTheme="minorEastAsia" w:hint="eastAsia"/>
          <w:sz w:val="24"/>
          <w:szCs w:val="24"/>
        </w:rPr>
        <w:t>原子</w:t>
      </w:r>
      <w:r w:rsidRPr="000E69EE">
        <w:rPr>
          <w:rFonts w:asciiTheme="minorEastAsia" w:hAnsiTheme="minorEastAsia"/>
          <w:sz w:val="24"/>
          <w:szCs w:val="24"/>
        </w:rPr>
        <w:t>排列在结构上的差别；</w:t>
      </w:r>
      <w:r w:rsidRPr="000E69EE">
        <w:rPr>
          <w:rFonts w:asciiTheme="minorEastAsia" w:hAnsiTheme="minorEastAsia" w:hint="eastAsia"/>
          <w:sz w:val="24"/>
          <w:szCs w:val="24"/>
        </w:rPr>
        <w:t>掌握原胞</w:t>
      </w:r>
      <w:r w:rsidRPr="000E69EE">
        <w:rPr>
          <w:rFonts w:asciiTheme="minorEastAsia" w:hAnsiTheme="minorEastAsia"/>
          <w:sz w:val="24"/>
          <w:szCs w:val="24"/>
        </w:rPr>
        <w:t>、基</w:t>
      </w:r>
      <w:r w:rsidRPr="000E69EE">
        <w:rPr>
          <w:rFonts w:asciiTheme="minorEastAsia" w:hAnsiTheme="minorEastAsia" w:hint="eastAsia"/>
          <w:sz w:val="24"/>
          <w:szCs w:val="24"/>
        </w:rPr>
        <w:t>矢的</w:t>
      </w:r>
      <w:r w:rsidRPr="000E69EE">
        <w:rPr>
          <w:rFonts w:asciiTheme="minorEastAsia" w:hAnsiTheme="minorEastAsia"/>
          <w:sz w:val="24"/>
          <w:szCs w:val="24"/>
        </w:rPr>
        <w:t>概念，清楚晶面和晶向的表示；</w:t>
      </w:r>
      <w:r w:rsidRPr="000E69EE">
        <w:rPr>
          <w:rFonts w:asciiTheme="minorEastAsia" w:hAnsiTheme="minorEastAsia" w:hint="eastAsia"/>
          <w:sz w:val="24"/>
          <w:szCs w:val="24"/>
        </w:rPr>
        <w:t>掌握</w:t>
      </w:r>
      <w:r w:rsidRPr="000E69EE">
        <w:rPr>
          <w:rFonts w:asciiTheme="minorEastAsia" w:hAnsiTheme="minorEastAsia"/>
          <w:sz w:val="24"/>
          <w:szCs w:val="24"/>
        </w:rPr>
        <w:t>倒易点阵和布里渊</w:t>
      </w:r>
      <w:r w:rsidRPr="000E69EE">
        <w:rPr>
          <w:rFonts w:asciiTheme="minorEastAsia" w:hAnsiTheme="minorEastAsia" w:hint="eastAsia"/>
          <w:sz w:val="24"/>
          <w:szCs w:val="24"/>
        </w:rPr>
        <w:t>区</w:t>
      </w:r>
      <w:r w:rsidRPr="000E69EE">
        <w:rPr>
          <w:rFonts w:asciiTheme="minorEastAsia" w:hAnsiTheme="minorEastAsia"/>
          <w:sz w:val="24"/>
          <w:szCs w:val="24"/>
        </w:rPr>
        <w:t>的概念，能够求出倒格子矢量和布里渊区</w:t>
      </w:r>
      <w:r w:rsidRPr="000E69EE">
        <w:rPr>
          <w:rFonts w:asciiTheme="minorEastAsia" w:hAnsiTheme="minorEastAsia" w:hint="eastAsia"/>
          <w:sz w:val="24"/>
          <w:szCs w:val="24"/>
        </w:rPr>
        <w:t>。</w:t>
      </w:r>
    </w:p>
    <w:p w:rsidR="000E69EE" w:rsidRDefault="000E69EE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2</w:t>
      </w:r>
      <w:r w:rsidR="000E69EE">
        <w:rPr>
          <w:rFonts w:asciiTheme="minorEastAsia" w:hAnsiTheme="minor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固体的结合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固体结合的基本形式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离子晶体、共价晶体、分子晶体、范德</w:t>
      </w:r>
      <w:r w:rsidR="00383500" w:rsidRPr="000E69EE">
        <w:rPr>
          <w:rFonts w:asciiTheme="minorEastAsia" w:hAnsiTheme="minorEastAsia"/>
          <w:sz w:val="24"/>
          <w:szCs w:val="24"/>
        </w:rPr>
        <w:t>瓦尔斯结合、氢键、马德隆常</w:t>
      </w:r>
      <w:r w:rsidR="00383500" w:rsidRPr="000E69EE">
        <w:rPr>
          <w:rFonts w:asciiTheme="minorEastAsia" w:hAnsiTheme="minorEastAsia" w:hint="eastAsia"/>
          <w:sz w:val="24"/>
          <w:szCs w:val="24"/>
        </w:rPr>
        <w:t>数</w:t>
      </w: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</w:t>
      </w:r>
      <w:r w:rsidR="00B656BF" w:rsidRPr="000E69EE">
        <w:rPr>
          <w:rFonts w:asciiTheme="minorEastAsia" w:hAnsiTheme="minorEastAsia" w:hint="eastAsia"/>
          <w:sz w:val="24"/>
          <w:szCs w:val="24"/>
        </w:rPr>
        <w:t>：</w:t>
      </w:r>
      <w:r w:rsidRPr="000E69EE">
        <w:rPr>
          <w:rFonts w:asciiTheme="minorEastAsia" w:hAnsiTheme="minorEastAsia" w:hint="eastAsia"/>
          <w:sz w:val="24"/>
          <w:szCs w:val="24"/>
        </w:rPr>
        <w:t>了解固体</w:t>
      </w:r>
      <w:r w:rsidRPr="000E69EE">
        <w:rPr>
          <w:rFonts w:asciiTheme="minorEastAsia" w:hAnsiTheme="minorEastAsia"/>
          <w:sz w:val="24"/>
          <w:szCs w:val="24"/>
        </w:rPr>
        <w:t>结合的</w:t>
      </w:r>
      <w:r w:rsidRPr="000E69EE">
        <w:rPr>
          <w:rFonts w:asciiTheme="minorEastAsia" w:hAnsiTheme="minorEastAsia" w:hint="eastAsia"/>
          <w:sz w:val="24"/>
          <w:szCs w:val="24"/>
        </w:rPr>
        <w:t>几种</w:t>
      </w:r>
      <w:r w:rsidRPr="000E69EE">
        <w:rPr>
          <w:rFonts w:asciiTheme="minorEastAsia" w:hAnsiTheme="minorEastAsia"/>
          <w:sz w:val="24"/>
          <w:szCs w:val="24"/>
        </w:rPr>
        <w:t>基本形式</w:t>
      </w:r>
      <w:r w:rsidRPr="000E69EE">
        <w:rPr>
          <w:rFonts w:asciiTheme="minorEastAsia" w:hAnsiTheme="minorEastAsia" w:hint="eastAsia"/>
          <w:sz w:val="24"/>
          <w:szCs w:val="24"/>
        </w:rPr>
        <w:t>；</w:t>
      </w:r>
      <w:r w:rsidRPr="000E69EE">
        <w:rPr>
          <w:rFonts w:asciiTheme="minorEastAsia" w:hAnsiTheme="minorEastAsia"/>
          <w:sz w:val="24"/>
          <w:szCs w:val="24"/>
        </w:rPr>
        <w:t>理解离子性结合、共价</w:t>
      </w:r>
      <w:r w:rsidRPr="000E69EE">
        <w:rPr>
          <w:rFonts w:asciiTheme="minorEastAsia" w:hAnsiTheme="minorEastAsia" w:hint="eastAsia"/>
          <w:sz w:val="24"/>
          <w:szCs w:val="24"/>
        </w:rPr>
        <w:t>结合</w:t>
      </w:r>
      <w:r w:rsidRPr="000E69EE">
        <w:rPr>
          <w:rFonts w:asciiTheme="minorEastAsia" w:hAnsiTheme="minorEastAsia"/>
          <w:sz w:val="24"/>
          <w:szCs w:val="24"/>
        </w:rPr>
        <w:t>、金属性结合、</w:t>
      </w:r>
      <w:r w:rsidRPr="000E69EE">
        <w:rPr>
          <w:rFonts w:asciiTheme="minorEastAsia" w:hAnsiTheme="minorEastAsia" w:hint="eastAsia"/>
          <w:sz w:val="24"/>
          <w:szCs w:val="24"/>
        </w:rPr>
        <w:t>范德瓦尔斯</w:t>
      </w:r>
      <w:r w:rsidRPr="000E69EE">
        <w:rPr>
          <w:rFonts w:asciiTheme="minorEastAsia" w:hAnsiTheme="minorEastAsia"/>
          <w:sz w:val="24"/>
          <w:szCs w:val="24"/>
        </w:rPr>
        <w:t>结合等概念。</w:t>
      </w:r>
    </w:p>
    <w:p w:rsidR="000E69EE" w:rsidRDefault="000E69EE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3</w:t>
      </w:r>
      <w:r w:rsidR="000E69EE">
        <w:rPr>
          <w:rFonts w:asciiTheme="minorEastAsia" w:hAnsiTheme="minor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晶格振动与晶体的热学性质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一维单原子链的振动、</w:t>
      </w:r>
      <w:r w:rsidR="00383500" w:rsidRPr="000E69EE">
        <w:rPr>
          <w:rFonts w:asciiTheme="minorEastAsia" w:hAnsiTheme="minorEastAsia"/>
          <w:sz w:val="24"/>
          <w:szCs w:val="24"/>
        </w:rPr>
        <w:t>声学支、光学支、色散关系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格波、简正坐标、声子、</w:t>
      </w:r>
      <w:r w:rsidR="00B656BF" w:rsidRPr="000E69EE">
        <w:rPr>
          <w:rFonts w:asciiTheme="minorEastAsia" w:hAnsiTheme="minorEastAsia" w:hint="eastAsia"/>
          <w:sz w:val="24"/>
          <w:szCs w:val="24"/>
        </w:rPr>
        <w:t>声</w:t>
      </w:r>
      <w:r w:rsidR="00B656BF" w:rsidRPr="000E69EE">
        <w:rPr>
          <w:rFonts w:asciiTheme="minorEastAsia" w:hAnsiTheme="minorEastAsia"/>
          <w:sz w:val="24"/>
          <w:szCs w:val="24"/>
        </w:rPr>
        <w:t>子振动态</w:t>
      </w:r>
      <w:r w:rsidR="00B656BF" w:rsidRPr="000E69EE">
        <w:rPr>
          <w:rFonts w:asciiTheme="minorEastAsia" w:hAnsiTheme="minorEastAsia" w:hint="eastAsia"/>
          <w:sz w:val="24"/>
          <w:szCs w:val="24"/>
        </w:rPr>
        <w:t>密度</w:t>
      </w:r>
      <w:r w:rsidR="00B656BF" w:rsidRPr="000E69EE">
        <w:rPr>
          <w:rFonts w:asciiTheme="minorEastAsia" w:hAnsiTheme="minorEastAsia"/>
          <w:sz w:val="24"/>
          <w:szCs w:val="24"/>
        </w:rPr>
        <w:t>、</w:t>
      </w:r>
      <w:r w:rsidR="00383500" w:rsidRPr="000E69EE">
        <w:rPr>
          <w:rFonts w:asciiTheme="minorEastAsia" w:hAnsiTheme="minorEastAsia"/>
          <w:sz w:val="24"/>
          <w:szCs w:val="24"/>
        </w:rPr>
        <w:t>长波近似</w:t>
      </w:r>
    </w:p>
    <w:p w:rsidR="00B656BF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要求：</w:t>
      </w:r>
      <w:r w:rsidR="00B656BF" w:rsidRPr="000E69EE">
        <w:rPr>
          <w:rFonts w:asciiTheme="minorEastAsia" w:hAnsiTheme="minorEastAsia" w:hint="eastAsia"/>
          <w:sz w:val="24"/>
          <w:szCs w:val="24"/>
        </w:rPr>
        <w:t>掌握一维</w:t>
      </w:r>
      <w:r w:rsidR="00B656BF" w:rsidRPr="000E69EE">
        <w:rPr>
          <w:rFonts w:asciiTheme="minorEastAsia" w:hAnsiTheme="minorEastAsia"/>
          <w:sz w:val="24"/>
          <w:szCs w:val="24"/>
        </w:rPr>
        <w:t>链的振动、声学支、光学支</w:t>
      </w:r>
      <w:r w:rsidR="00B656BF" w:rsidRPr="000E69EE">
        <w:rPr>
          <w:rFonts w:asciiTheme="minorEastAsia" w:hAnsiTheme="minorEastAsia" w:hint="eastAsia"/>
          <w:sz w:val="24"/>
          <w:szCs w:val="24"/>
        </w:rPr>
        <w:t>、</w:t>
      </w:r>
      <w:r w:rsidR="00B656BF" w:rsidRPr="000E69EE">
        <w:rPr>
          <w:rFonts w:asciiTheme="minorEastAsia" w:hAnsiTheme="minorEastAsia"/>
          <w:sz w:val="24"/>
          <w:szCs w:val="24"/>
        </w:rPr>
        <w:t>色散关系的概念及其物理过程</w:t>
      </w:r>
      <w:r w:rsidR="00B656BF" w:rsidRPr="000E69EE">
        <w:rPr>
          <w:rFonts w:asciiTheme="minorEastAsia" w:hAnsiTheme="minorEastAsia" w:hint="eastAsia"/>
          <w:sz w:val="24"/>
          <w:szCs w:val="24"/>
        </w:rPr>
        <w:t>；</w:t>
      </w:r>
      <w:r w:rsidR="00D17FAE">
        <w:rPr>
          <w:rFonts w:asciiTheme="minorEastAsia" w:hAnsiTheme="minorEastAsia" w:hint="eastAsia"/>
          <w:sz w:val="24"/>
          <w:szCs w:val="24"/>
        </w:rPr>
        <w:t>理解</w:t>
      </w:r>
      <w:r w:rsidR="00B656BF" w:rsidRPr="000E69EE">
        <w:rPr>
          <w:rFonts w:asciiTheme="minorEastAsia" w:hAnsiTheme="minorEastAsia" w:hint="eastAsia"/>
          <w:sz w:val="24"/>
          <w:szCs w:val="24"/>
        </w:rPr>
        <w:t>格波、简正坐标、声子、声</w:t>
      </w:r>
      <w:r w:rsidR="00B656BF" w:rsidRPr="000E69EE">
        <w:rPr>
          <w:rFonts w:asciiTheme="minorEastAsia" w:hAnsiTheme="minorEastAsia"/>
          <w:sz w:val="24"/>
          <w:szCs w:val="24"/>
        </w:rPr>
        <w:t>子振动态</w:t>
      </w:r>
      <w:r w:rsidR="00B656BF" w:rsidRPr="000E69EE">
        <w:rPr>
          <w:rFonts w:asciiTheme="minorEastAsia" w:hAnsiTheme="minorEastAsia" w:hint="eastAsia"/>
          <w:sz w:val="24"/>
          <w:szCs w:val="24"/>
        </w:rPr>
        <w:t>密度</w:t>
      </w:r>
      <w:r w:rsidR="00B656BF" w:rsidRPr="000E69EE">
        <w:rPr>
          <w:rFonts w:asciiTheme="minorEastAsia" w:hAnsiTheme="minorEastAsia"/>
          <w:sz w:val="24"/>
          <w:szCs w:val="24"/>
        </w:rPr>
        <w:t>、长波近似</w:t>
      </w:r>
      <w:r w:rsidR="00B656BF" w:rsidRPr="000E69EE">
        <w:rPr>
          <w:rFonts w:asciiTheme="minorEastAsia" w:hAnsiTheme="minorEastAsia" w:hint="eastAsia"/>
          <w:sz w:val="24"/>
          <w:szCs w:val="24"/>
        </w:rPr>
        <w:t>等</w:t>
      </w:r>
      <w:r w:rsidR="00B656BF" w:rsidRPr="000E69EE">
        <w:rPr>
          <w:rFonts w:asciiTheme="minorEastAsia" w:hAnsiTheme="minorEastAsia"/>
          <w:sz w:val="24"/>
          <w:szCs w:val="24"/>
        </w:rPr>
        <w:t>概念。</w:t>
      </w:r>
    </w:p>
    <w:p w:rsidR="000E69EE" w:rsidRDefault="000E69EE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4</w:t>
      </w:r>
      <w:r w:rsidR="000E69EE">
        <w:rPr>
          <w:rFonts w:asciiTheme="minorEastAsia" w:hAnsiTheme="minor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能带理论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布洛赫定理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近自由电子模型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（3）</w:t>
      </w:r>
      <w:r w:rsidR="00383500" w:rsidRPr="000E69EE">
        <w:rPr>
          <w:rFonts w:asciiTheme="minorEastAsia" w:hAnsiTheme="minorEastAsia" w:hint="eastAsia"/>
          <w:sz w:val="24"/>
          <w:szCs w:val="24"/>
        </w:rPr>
        <w:t>费密面、能态密度和能带的特点</w:t>
      </w:r>
    </w:p>
    <w:p w:rsidR="00B656BF" w:rsidRPr="000E69EE" w:rsidRDefault="00B656BF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要求：理解布洛赫定理；熟练掌握近自由电子模型并理解其物理过程</w:t>
      </w:r>
      <w:r w:rsidRPr="000E69EE">
        <w:rPr>
          <w:rFonts w:asciiTheme="minorEastAsia" w:hAnsiTheme="minorEastAsia" w:hint="eastAsia"/>
          <w:sz w:val="24"/>
          <w:szCs w:val="24"/>
        </w:rPr>
        <w:t>；</w:t>
      </w:r>
      <w:r w:rsidRPr="000E69EE">
        <w:rPr>
          <w:rFonts w:asciiTheme="minorEastAsia" w:hAnsiTheme="minorEastAsia"/>
          <w:sz w:val="24"/>
          <w:szCs w:val="24"/>
        </w:rPr>
        <w:t>理解费米面、</w:t>
      </w:r>
      <w:r w:rsidRPr="000E69EE">
        <w:rPr>
          <w:rFonts w:asciiTheme="minorEastAsia" w:hAnsiTheme="minorEastAsia" w:hint="eastAsia"/>
          <w:sz w:val="24"/>
          <w:szCs w:val="24"/>
        </w:rPr>
        <w:t>能态密度和能带的特点</w:t>
      </w:r>
    </w:p>
    <w:p w:rsidR="00383500" w:rsidRPr="000E69EE" w:rsidRDefault="00383500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5</w:t>
      </w:r>
      <w:r w:rsidR="000E69EE">
        <w:rPr>
          <w:rFonts w:asciiTheme="minorEastAsia" w:hAnsiTheme="minor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晶体中电子在电场运动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恒定电场作用下电子的运动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用能带论解释金属、半导体和绝缘体，以及空穴的概念</w:t>
      </w:r>
    </w:p>
    <w:p w:rsidR="00383500" w:rsidRPr="000E69EE" w:rsidRDefault="00B656BF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要求：掌握并理解</w:t>
      </w:r>
      <w:r w:rsidRPr="000E69EE">
        <w:rPr>
          <w:rFonts w:asciiTheme="minorEastAsia" w:hAnsiTheme="minorEastAsia" w:hint="eastAsia"/>
          <w:sz w:val="24"/>
          <w:szCs w:val="24"/>
        </w:rPr>
        <w:t>恒定电场作用下电子的运动的</w:t>
      </w:r>
      <w:r w:rsidRPr="000E69EE">
        <w:rPr>
          <w:rFonts w:asciiTheme="minorEastAsia" w:hAnsiTheme="minorEastAsia"/>
          <w:sz w:val="24"/>
          <w:szCs w:val="24"/>
        </w:rPr>
        <w:t>物理过程；能够用能带论解释金属、半导体和绝缘体，并掌握空穴的概念。</w:t>
      </w:r>
    </w:p>
    <w:p w:rsidR="00B656BF" w:rsidRPr="000E69EE" w:rsidRDefault="00B656BF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6</w:t>
      </w:r>
      <w:r w:rsidR="000E69EE">
        <w:rPr>
          <w:rFonts w:asciiTheme="minorEastAsia" w:hAnsiTheme="minor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金属电子论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金属自由电子的模型</w:t>
      </w:r>
    </w:p>
    <w:p w:rsidR="00DA3B0E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lastRenderedPageBreak/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功函数</w:t>
      </w:r>
    </w:p>
    <w:p w:rsidR="00383500" w:rsidRPr="000E69EE" w:rsidRDefault="00DA3B0E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</w:t>
      </w:r>
      <w:r w:rsidRPr="000E69EE">
        <w:rPr>
          <w:rFonts w:asciiTheme="minorEastAsia" w:hAnsiTheme="minorEastAsia"/>
          <w:sz w:val="24"/>
          <w:szCs w:val="24"/>
        </w:rPr>
        <w:t>要求：掌握</w:t>
      </w:r>
      <w:r w:rsidRPr="000E69EE">
        <w:rPr>
          <w:rFonts w:asciiTheme="minorEastAsia" w:hAnsiTheme="minorEastAsia" w:hint="eastAsia"/>
          <w:sz w:val="24"/>
          <w:szCs w:val="24"/>
        </w:rPr>
        <w:t>金属</w:t>
      </w:r>
      <w:r w:rsidRPr="000E69EE">
        <w:rPr>
          <w:rFonts w:asciiTheme="minorEastAsia" w:hAnsiTheme="minorEastAsia"/>
          <w:sz w:val="24"/>
          <w:szCs w:val="24"/>
        </w:rPr>
        <w:t>自由电子的模型</w:t>
      </w:r>
      <w:r w:rsidRPr="000E69EE">
        <w:rPr>
          <w:rFonts w:asciiTheme="minorEastAsia" w:hAnsiTheme="minorEastAsia" w:hint="eastAsia"/>
          <w:sz w:val="24"/>
          <w:szCs w:val="24"/>
        </w:rPr>
        <w:t>和</w:t>
      </w:r>
      <w:r w:rsidRPr="000E69EE">
        <w:rPr>
          <w:rFonts w:asciiTheme="minorEastAsia" w:hAnsiTheme="minorEastAsia"/>
          <w:sz w:val="24"/>
          <w:szCs w:val="24"/>
        </w:rPr>
        <w:t>了解金属自由电子的热性质</w:t>
      </w:r>
      <w:r w:rsidRPr="000E69EE">
        <w:rPr>
          <w:rFonts w:asciiTheme="minorEastAsia" w:hAnsiTheme="minorEastAsia" w:hint="eastAsia"/>
          <w:sz w:val="24"/>
          <w:szCs w:val="24"/>
        </w:rPr>
        <w:t>；掌握功函数概念</w:t>
      </w:r>
      <w:r w:rsidRPr="000E69EE">
        <w:rPr>
          <w:rFonts w:asciiTheme="minorEastAsia" w:hAnsiTheme="minorEastAsia"/>
          <w:sz w:val="24"/>
          <w:szCs w:val="24"/>
        </w:rPr>
        <w:t>。</w:t>
      </w:r>
    </w:p>
    <w:p w:rsidR="000E69EE" w:rsidRDefault="000E69EE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7</w:t>
      </w:r>
      <w:r w:rsidR="000E69EE">
        <w:rPr>
          <w:rFonts w:asciiTheme="minorEastAsia" w:hAnsiTheme="minorEastAsia" w:hint="eastAsia"/>
          <w:sz w:val="24"/>
          <w:szCs w:val="24"/>
        </w:rPr>
        <w:t>.</w:t>
      </w:r>
      <w:r w:rsidRPr="000E69EE">
        <w:rPr>
          <w:rFonts w:asciiTheme="minorEastAsia" w:hAnsiTheme="minorEastAsia" w:hint="eastAsia"/>
          <w:sz w:val="24"/>
          <w:szCs w:val="24"/>
        </w:rPr>
        <w:t>半导体电子论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（1）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半导体的基本能带结构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（2）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半导体中的杂质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（3）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半导体中电子的费米统计分布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（4）</w:t>
      </w:r>
      <w:r w:rsidR="00383500" w:rsidRPr="000E69EE">
        <w:rPr>
          <w:rFonts w:asciiTheme="minorEastAsia" w:hAnsiTheme="minorEastAsia" w:hint="eastAsia"/>
          <w:sz w:val="24"/>
          <w:szCs w:val="24"/>
        </w:rPr>
        <w:t>霍尔效应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（5）</w:t>
      </w:r>
      <w:r w:rsidR="00383500" w:rsidRPr="000E69EE">
        <w:rPr>
          <w:rFonts w:asciiTheme="minorEastAsia" w:hAnsiTheme="minorEastAsia" w:hint="eastAsia"/>
          <w:sz w:val="24"/>
          <w:szCs w:val="24"/>
        </w:rPr>
        <w:t>PN结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（6）</w:t>
      </w:r>
      <w:r w:rsidR="00383500" w:rsidRPr="000E69EE">
        <w:rPr>
          <w:rFonts w:asciiTheme="minorEastAsia" w:hAnsiTheme="minorEastAsia" w:hint="eastAsia"/>
          <w:sz w:val="24"/>
          <w:szCs w:val="24"/>
        </w:rPr>
        <w:t>金属-绝缘体-半导体系统</w:t>
      </w:r>
    </w:p>
    <w:p w:rsidR="00383500" w:rsidRPr="000E69EE" w:rsidRDefault="000E69EE" w:rsidP="000E69EE">
      <w:pPr>
        <w:ind w:firstLineChars="150" w:firstLine="36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（7）</w:t>
      </w:r>
      <w:r w:rsidR="00383500" w:rsidRPr="000E69EE">
        <w:rPr>
          <w:rFonts w:asciiTheme="minorEastAsia" w:hAnsiTheme="minorEastAsia" w:hint="eastAsia"/>
          <w:sz w:val="24"/>
          <w:szCs w:val="24"/>
        </w:rPr>
        <w:t>异质结</w:t>
      </w:r>
    </w:p>
    <w:p w:rsidR="00383500" w:rsidRPr="000E69EE" w:rsidRDefault="0068540D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E69EE">
        <w:rPr>
          <w:rFonts w:asciiTheme="minorEastAsia" w:hAnsiTheme="minorEastAsia" w:hint="eastAsia"/>
          <w:sz w:val="24"/>
          <w:szCs w:val="24"/>
        </w:rPr>
        <w:t>具体要求</w:t>
      </w:r>
      <w:r w:rsidRPr="000E69EE">
        <w:rPr>
          <w:rFonts w:asciiTheme="minorEastAsia" w:hAnsiTheme="minorEastAsia"/>
          <w:sz w:val="24"/>
          <w:szCs w:val="24"/>
        </w:rPr>
        <w:t>：</w:t>
      </w:r>
      <w:r w:rsidRPr="000E69EE">
        <w:rPr>
          <w:rFonts w:asciiTheme="minorEastAsia" w:hAnsiTheme="minorEastAsia" w:hint="eastAsia"/>
          <w:sz w:val="24"/>
          <w:szCs w:val="24"/>
        </w:rPr>
        <w:t>了解带隙</w:t>
      </w:r>
      <w:r w:rsidRPr="000E69EE">
        <w:rPr>
          <w:rFonts w:asciiTheme="minorEastAsia" w:hAnsiTheme="minorEastAsia"/>
          <w:sz w:val="24"/>
          <w:szCs w:val="24"/>
        </w:rPr>
        <w:t>分类</w:t>
      </w:r>
      <w:r w:rsidRPr="000E69EE">
        <w:rPr>
          <w:rFonts w:asciiTheme="minorEastAsia" w:hAnsiTheme="minorEastAsia" w:hint="eastAsia"/>
          <w:sz w:val="24"/>
          <w:szCs w:val="24"/>
        </w:rPr>
        <w:t>和</w:t>
      </w:r>
      <w:r w:rsidRPr="000E69EE">
        <w:rPr>
          <w:rFonts w:asciiTheme="minorEastAsia" w:hAnsiTheme="minorEastAsia"/>
          <w:sz w:val="24"/>
          <w:szCs w:val="24"/>
        </w:rPr>
        <w:t>载流子有效质量的定义</w:t>
      </w:r>
      <w:r w:rsidRPr="000E69EE">
        <w:rPr>
          <w:rFonts w:asciiTheme="minorEastAsia" w:hAnsiTheme="minorEastAsia" w:hint="eastAsia"/>
          <w:sz w:val="24"/>
          <w:szCs w:val="24"/>
        </w:rPr>
        <w:t>与</w:t>
      </w:r>
      <w:r w:rsidRPr="000E69EE">
        <w:rPr>
          <w:rFonts w:asciiTheme="minorEastAsia" w:hAnsiTheme="minorEastAsia"/>
          <w:sz w:val="24"/>
          <w:szCs w:val="24"/>
        </w:rPr>
        <w:t>计算；</w:t>
      </w:r>
      <w:r w:rsidR="000E69EE" w:rsidRPr="000E69EE">
        <w:rPr>
          <w:rFonts w:asciiTheme="minorEastAsia" w:hAnsiTheme="minorEastAsia" w:hint="eastAsia"/>
          <w:sz w:val="24"/>
          <w:szCs w:val="24"/>
        </w:rPr>
        <w:t>施主</w:t>
      </w:r>
      <w:r w:rsidR="000E69EE" w:rsidRPr="000E69EE">
        <w:rPr>
          <w:rFonts w:asciiTheme="minorEastAsia" w:hAnsiTheme="minorEastAsia"/>
          <w:sz w:val="24"/>
          <w:szCs w:val="24"/>
        </w:rPr>
        <w:t>与受主的能级</w:t>
      </w:r>
      <w:r w:rsidR="000E69EE" w:rsidRPr="000E69EE">
        <w:rPr>
          <w:rFonts w:asciiTheme="minorEastAsia" w:hAnsiTheme="minorEastAsia" w:hint="eastAsia"/>
          <w:sz w:val="24"/>
          <w:szCs w:val="24"/>
        </w:rPr>
        <w:t>估算；PN</w:t>
      </w:r>
      <w:r w:rsidR="000E69EE" w:rsidRPr="000E69EE">
        <w:rPr>
          <w:rFonts w:asciiTheme="minorEastAsia" w:hAnsiTheme="minorEastAsia"/>
          <w:sz w:val="24"/>
          <w:szCs w:val="24"/>
        </w:rPr>
        <w:t>结</w:t>
      </w:r>
      <w:r w:rsidR="000E69EE" w:rsidRPr="000E69EE">
        <w:rPr>
          <w:rFonts w:asciiTheme="minorEastAsia" w:hAnsiTheme="minorEastAsia" w:hint="eastAsia"/>
          <w:sz w:val="24"/>
          <w:szCs w:val="24"/>
        </w:rPr>
        <w:t>的</w:t>
      </w:r>
      <w:r w:rsidR="000E69EE" w:rsidRPr="000E69EE">
        <w:rPr>
          <w:rFonts w:asciiTheme="minorEastAsia" w:hAnsiTheme="minorEastAsia"/>
          <w:sz w:val="24"/>
          <w:szCs w:val="24"/>
        </w:rPr>
        <w:t>形成，能带结构以及电流-电压特性；</w:t>
      </w:r>
      <w:r w:rsidR="000E69EE" w:rsidRPr="000E69EE">
        <w:rPr>
          <w:rFonts w:asciiTheme="minorEastAsia" w:hAnsiTheme="minorEastAsia" w:hint="eastAsia"/>
          <w:sz w:val="24"/>
          <w:szCs w:val="24"/>
        </w:rPr>
        <w:t>金属</w:t>
      </w:r>
      <w:r w:rsidR="000E69EE" w:rsidRPr="000E69EE">
        <w:rPr>
          <w:rFonts w:asciiTheme="minorEastAsia" w:hAnsiTheme="minorEastAsia"/>
          <w:sz w:val="24"/>
          <w:szCs w:val="24"/>
        </w:rPr>
        <w:t>-绝缘体-半导体形成二维电子气体的机理。</w:t>
      </w:r>
    </w:p>
    <w:p w:rsidR="000E69EE" w:rsidRDefault="000E69EE" w:rsidP="000E69EE">
      <w:pPr>
        <w:rPr>
          <w:rFonts w:asciiTheme="minorEastAsia" w:hAnsiTheme="minorEastAsia"/>
          <w:sz w:val="24"/>
          <w:szCs w:val="24"/>
        </w:rPr>
      </w:pPr>
    </w:p>
    <w:p w:rsidR="00383500" w:rsidRPr="000E69EE" w:rsidRDefault="00383500" w:rsidP="000E69EE">
      <w:pPr>
        <w:rPr>
          <w:rFonts w:asciiTheme="minorEastAsia" w:hAnsiTheme="minorEastAsia"/>
          <w:b/>
          <w:sz w:val="24"/>
          <w:szCs w:val="24"/>
        </w:rPr>
      </w:pPr>
      <w:r w:rsidRPr="000E69EE">
        <w:rPr>
          <w:rFonts w:asciiTheme="minorEastAsia" w:hAnsiTheme="minorEastAsia" w:hint="eastAsia"/>
          <w:b/>
          <w:sz w:val="24"/>
          <w:szCs w:val="24"/>
        </w:rPr>
        <w:t>三、 主要参考书</w:t>
      </w:r>
    </w:p>
    <w:p w:rsidR="00383500" w:rsidRPr="000E69EE" w:rsidRDefault="005D2CBC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</w:t>
      </w:r>
      <w:r w:rsidR="00383500" w:rsidRPr="000E69EE">
        <w:rPr>
          <w:rFonts w:asciiTheme="minorEastAsia" w:hAnsiTheme="minorEastAsia" w:hint="eastAsia"/>
          <w:sz w:val="24"/>
          <w:szCs w:val="24"/>
        </w:rPr>
        <w:t>固体物理学》，黄昆原著，韩汝琦改编，高等教育出版社</w:t>
      </w:r>
    </w:p>
    <w:p w:rsidR="000E69EE" w:rsidRPr="000E69EE" w:rsidRDefault="000E69EE" w:rsidP="000E69EE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0E69EE" w:rsidRPr="000E69EE" w:rsidSect="00A45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059" w:rsidRDefault="00254059" w:rsidP="00383500">
      <w:r>
        <w:separator/>
      </w:r>
    </w:p>
  </w:endnote>
  <w:endnote w:type="continuationSeparator" w:id="0">
    <w:p w:rsidR="00254059" w:rsidRDefault="00254059" w:rsidP="0038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059" w:rsidRDefault="00254059" w:rsidP="00383500">
      <w:r>
        <w:separator/>
      </w:r>
    </w:p>
  </w:footnote>
  <w:footnote w:type="continuationSeparator" w:id="0">
    <w:p w:rsidR="00254059" w:rsidRDefault="00254059" w:rsidP="00383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E5"/>
    <w:rsid w:val="00002CE5"/>
    <w:rsid w:val="000E69EE"/>
    <w:rsid w:val="00254059"/>
    <w:rsid w:val="00383500"/>
    <w:rsid w:val="004510F4"/>
    <w:rsid w:val="0057361E"/>
    <w:rsid w:val="00585F93"/>
    <w:rsid w:val="005B0D41"/>
    <w:rsid w:val="005C6537"/>
    <w:rsid w:val="005D2CBC"/>
    <w:rsid w:val="005D33DA"/>
    <w:rsid w:val="0068540D"/>
    <w:rsid w:val="007A27C1"/>
    <w:rsid w:val="007B0353"/>
    <w:rsid w:val="008F4FF1"/>
    <w:rsid w:val="00A452A4"/>
    <w:rsid w:val="00B656BF"/>
    <w:rsid w:val="00BC2967"/>
    <w:rsid w:val="00C031B2"/>
    <w:rsid w:val="00D17FAE"/>
    <w:rsid w:val="00DA3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023E03-D177-41E1-90B8-F1E324CD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2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3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35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5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</dc:creator>
  <cp:lastModifiedBy>XW</cp:lastModifiedBy>
  <cp:revision>2</cp:revision>
  <dcterms:created xsi:type="dcterms:W3CDTF">2021-03-10T00:47:00Z</dcterms:created>
  <dcterms:modified xsi:type="dcterms:W3CDTF">2021-03-10T00:47:00Z</dcterms:modified>
</cp:coreProperties>
</file>